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6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6"/>
        <w:gridCol w:w="8930"/>
        <w:tblGridChange w:id="0">
          <w:tblGrid>
            <w:gridCol w:w="1106"/>
            <w:gridCol w:w="893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shd w:fill="auto" w:val="clea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76204</wp:posOffset>
                  </wp:positionH>
                  <wp:positionV relativeFrom="paragraph">
                    <wp:posOffset>200025</wp:posOffset>
                  </wp:positionV>
                  <wp:extent cx="457200" cy="645160"/>
                  <wp:effectExtent b="0" l="0" r="0" t="0"/>
                  <wp:wrapNone/>
                  <wp:docPr id="10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45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ind w:right="23" w:hanging="2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UNIVERSIDADE FEDERAL DO CEARÁ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ind w:right="23" w:hanging="2"/>
              <w:jc w:val="center"/>
              <w:rPr>
                <w:rFonts w:ascii="Cambria" w:cs="Cambria" w:eastAsia="Cambria" w:hAnsi="Cambri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1"/>
                <w:szCs w:val="21"/>
                <w:rtl w:val="0"/>
              </w:rPr>
              <w:t xml:space="preserve">PARQUE TECNOLÓGICO - PARTEC/UFC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ind w:right="23"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Edital Partec/UFC nº 0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1"/>
                <w:szCs w:val="21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/202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1"/>
                <w:szCs w:val="21"/>
                <w:rtl w:val="0"/>
              </w:rPr>
              <w:t xml:space="preserve">6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 – Programa de Desenvolvimento de Startups &amp; S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1"/>
                <w:szCs w:val="21"/>
                <w:rtl w:val="0"/>
              </w:rPr>
              <w:t xml:space="preserve">pin-offs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ind w:right="23" w:hanging="2"/>
              <w:jc w:val="center"/>
              <w:rPr>
                <w:rFonts w:ascii="Cambria" w:cs="Cambria" w:eastAsia="Cambria" w:hAnsi="Cambri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1"/>
                <w:szCs w:val="21"/>
                <w:rtl w:val="0"/>
              </w:rPr>
              <w:t xml:space="preserve">MODALIDADE PRÉ-INCUBAÇÃO RESIDENTE E NÃO RESIDENTE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ind w:right="23" w:hanging="2"/>
              <w:jc w:val="center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ANEXO I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– Formulário Simplificado de Inscrição da Proposta de Projeto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120" w:lineRule="auto"/>
        <w:ind w:hanging="2"/>
        <w:rPr>
          <w:rFonts w:ascii="Cambria" w:cs="Cambria" w:eastAsia="Cambria" w:hAnsi="Cambri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120" w:lineRule="auto"/>
        <w:ind w:left="2" w:hanging="2"/>
        <w:jc w:val="both"/>
        <w:rPr>
          <w:rFonts w:ascii="Cambria" w:cs="Cambria" w:eastAsia="Cambria" w:hAnsi="Cambria"/>
          <w:b w:val="1"/>
          <w:bCs w:val="1"/>
          <w:color w:val="0000ff"/>
          <w:sz w:val="18"/>
          <w:szCs w:val="18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Fazer uma cópia deste arquivo para realizar o preenchimento. Após preenchido e devidamente assinado, este documento deverá ser anexado à inscrição via formulário Google disponível em </w:t>
      </w:r>
      <w:hyperlink r:id="rId8">
        <w:r w:rsidDel="00000000" w:rsidR="00000000" w:rsidRPr="00000000">
          <w:rPr>
            <w:rFonts w:ascii="Cambria" w:cs="Cambria" w:eastAsia="Cambria" w:hAnsi="Cambria"/>
            <w:b w:val="1"/>
            <w:bCs w:val="1"/>
            <w:color w:val="1155cc"/>
            <w:sz w:val="18"/>
            <w:szCs w:val="18"/>
            <w:highlight w:val="white"/>
            <w:u w:val="single"/>
            <w:rtl w:val="0"/>
          </w:rPr>
          <w:t xml:space="preserve">https://forms.gle/daGqBvsztawASK1r9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120" w:lineRule="auto"/>
        <w:ind w:left="2" w:hanging="2"/>
        <w:jc w:val="both"/>
        <w:rPr>
          <w:rFonts w:ascii="Cambria" w:cs="Cambria" w:eastAsia="Cambria" w:hAnsi="Cambria"/>
          <w:b w:val="1"/>
          <w:bCs w:val="1"/>
          <w:color w:val="0000ff"/>
          <w:shd w:fill="efefe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Rule="auto"/>
        <w:ind w:hanging="2"/>
        <w:jc w:val="both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1 - CARACTERIZAÇÃO DA PROPOSTA DE PROJETO DE EMPREENDIMENTO INOVADOR DE BASE TECNOL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ÓGICA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 / STARTUP / SPIN-OFF ACADÊMICA / NEGÓCIO DE IMPACTO SOCIOAMBIENTAL</w:t>
      </w:r>
      <w:r w:rsidDel="00000000" w:rsidR="00000000" w:rsidRPr="00000000">
        <w:rPr>
          <w:rtl w:val="0"/>
        </w:rPr>
      </w:r>
    </w:p>
    <w:tbl>
      <w:tblPr>
        <w:tblStyle w:val="Table2"/>
        <w:tblW w:w="9960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5"/>
        <w:gridCol w:w="450"/>
        <w:gridCol w:w="105"/>
        <w:gridCol w:w="270"/>
        <w:gridCol w:w="480"/>
        <w:gridCol w:w="1080"/>
        <w:gridCol w:w="495"/>
        <w:gridCol w:w="1485"/>
        <w:gridCol w:w="420"/>
        <w:gridCol w:w="990"/>
        <w:gridCol w:w="420"/>
        <w:gridCol w:w="855"/>
        <w:gridCol w:w="420"/>
        <w:gridCol w:w="855"/>
        <w:tblGridChange w:id="0">
          <w:tblGrid>
            <w:gridCol w:w="1635"/>
            <w:gridCol w:w="450"/>
            <w:gridCol w:w="105"/>
            <w:gridCol w:w="270"/>
            <w:gridCol w:w="480"/>
            <w:gridCol w:w="1080"/>
            <w:gridCol w:w="495"/>
            <w:gridCol w:w="1485"/>
            <w:gridCol w:w="420"/>
            <w:gridCol w:w="990"/>
            <w:gridCol w:w="420"/>
            <w:gridCol w:w="855"/>
            <w:gridCol w:w="420"/>
            <w:gridCol w:w="85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Empreendimento Inovador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a6a6a6"/>
                <w:sz w:val="18"/>
                <w:szCs w:val="18"/>
                <w:rtl w:val="0"/>
              </w:rPr>
              <w:t xml:space="preserve">(Nome do projeto, empreendimento inovador)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Modalidade de PRÉ-INCUBAÇÃO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Residente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Não Residente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.94531249999994" w:hRule="atLeast"/>
          <w:tblHeader w:val="0"/>
        </w:trPr>
        <w:tc>
          <w:tcPr>
            <w:gridSpan w:val="4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Localidade almejada: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ind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Pici - Fortaleza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ind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ind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Porangabuçu - Fortaleza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ind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ind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Quixadá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ind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ind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Russas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ind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6">
            <w:pPr>
              <w:ind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Crateús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Itapajé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ind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Sobral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ind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Outro campus: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Ambiente específico / bloco / laboratório almejado  (SE HOUVER)</w:t>
            </w:r>
          </w:p>
        </w:tc>
        <w:tc>
          <w:tcPr>
            <w:gridSpan w:val="10"/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gridSpan w:val="3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Área estratégica do Partec/UFC na qual o projeto se enquadra: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ÁREA 1: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Alimentos / Agropecuária / Indústria Agroalimentar / Biotecnologia / Biomas e Bioeconomia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bfbfb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gridSpan w:val="3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color w:val="bfbfb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ÁREA 2: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Tecnologia da Informação e Comunicação (TIC)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gridSpan w:val="3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ÁREA 3: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Saúde / Biotecnologia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gridSpan w:val="3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ÁREA 4: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Água / Segurança Hídrica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gridSpan w:val="3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ÁREA 5: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Energias Renováveis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Setor econômico de aplicação principal da solu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ção (a ser) desenvolvida/comercializada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i w:val="1"/>
                <w:iCs w:val="1"/>
                <w:color w:val="bfbfbf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bfbfbf"/>
                <w:rtl w:val="0"/>
              </w:rPr>
              <w:t xml:space="preserve">Informar dentre as seguintes opções: Administração Pública; Aeroespacial; Agronegócio; Automotivo; Bens de capital; Borracha e plástico; Cerâmica; Comércio e varejo; Construção civil; Construção naval; Economia criativa; Economia do turismo, Gastronomia, eventos e lazer; Educação; Elétrico e eletrônico; Energia; Fabricação de Alimentos e Bebidas; Farmoquímico e farmacêutico; Financeiro; Jurídico; Madeira e móveis; Marketing e mídias; Meio ambiente e bioeconomia; Mercado imobiliário; Metal Mecânico e Metalurgia; Mineração; Papel e celulose; Pesca e aquicultura; Petróleo e gás; Químico; Saúde e bem estar; Segurança e defesa social; Tecnologia da informação e comunicação (TIC); Têxtil, confecção e calçados; Transporte, logística e mobilidade; Outro.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4"/>
            <w:shd w:fill="f2f2f2" w:val="clear"/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Link para acessar vídeo de até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 minutos com apresentação resumida do projeto (formato de pitch)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14"/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i w:val="1"/>
                <w:iCs w:val="1"/>
                <w:color w:val="bfbfbf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bfbfbf"/>
                <w:rtl w:val="0"/>
              </w:rPr>
              <w:t xml:space="preserve">Cole no campo abaixo o link do vídeo do YouTube em modo “não listado”, com duração máxima de 5 (cinco) minutos, no formato de pitch de negócios.</w:t>
            </w:r>
          </w:p>
        </w:tc>
      </w:tr>
    </w:tbl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mbria" w:cs="Cambria" w:eastAsia="Cambria" w:hAnsi="Cambri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7938"/>
        <w:tblGridChange w:id="0">
          <w:tblGrid>
            <w:gridCol w:w="1985"/>
            <w:gridCol w:w="7938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Problema e Mercado Abordados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Público-alvo/segmento de clientes;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Relevância do problema e da oportunidade de negócio;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Tamanho e abrangência do mercado;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bfbfbf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Potencial de crescimento/escalabilidade.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9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a6a6a6"/>
                <w:rtl w:val="0"/>
              </w:rPr>
              <w:t xml:space="preserve">Descrição sumarizada com, no máximo, 4.000 caracteres com espaço – fonte Cambria tamanho 10 – cor: automático - espaçamento simples entre linhas.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mbria" w:cs="Cambria" w:eastAsia="Cambria" w:hAnsi="Cambri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7938"/>
        <w:tblGridChange w:id="0">
          <w:tblGrid>
            <w:gridCol w:w="1985"/>
            <w:gridCol w:w="7938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Solução/Produto Inovador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Funcionalidades da solução inovadora proposta;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Diferenciais da solução/produto proposta com relação às soluções/produtos existentes no mercado;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Tecnologias previstas que tornam a solução/produto com valor agregado e de difícil cópia; </w:t>
            </w:r>
          </w:p>
          <w:p w:rsidR="00000000" w:rsidDel="00000000" w:rsidP="00000000" w:rsidRDefault="00000000" w:rsidRPr="00000000" w14:paraId="000000D0">
            <w:pPr>
              <w:ind w:hanging="2"/>
              <w:jc w:val="both"/>
              <w:rPr>
                <w:rFonts w:ascii="Cambria" w:cs="Cambria" w:eastAsia="Cambria" w:hAnsi="Cambria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sz w:val="18"/>
                <w:szCs w:val="18"/>
                <w:rtl w:val="0"/>
              </w:rPr>
              <w:t xml:space="preserve">- Viabilidade técnica para desenvolvimento da solução proposta; 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Alinhamento da solução proposta com o problema identificado</w:t>
            </w: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sz w:val="18"/>
                <w:szCs w:val="18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D2">
            <w:pPr>
              <w:ind w:hanging="2"/>
              <w:jc w:val="both"/>
              <w:rPr>
                <w:rFonts w:ascii="Cambria" w:cs="Cambria" w:eastAsia="Cambria" w:hAnsi="Cambria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sz w:val="18"/>
                <w:szCs w:val="18"/>
                <w:rtl w:val="0"/>
              </w:rPr>
              <w:t xml:space="preserve">- Estágio de desenvolvimento da solução.</w:t>
            </w:r>
          </w:p>
        </w:tc>
      </w:tr>
      <w:tr>
        <w:trPr>
          <w:cantSplit w:val="0"/>
          <w:trHeight w:val="1209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a6a6a6"/>
                <w:rtl w:val="0"/>
              </w:rPr>
              <w:t xml:space="preserve">Descrição sumarizada com, no máximo, 4.000 caracteres com espaço – fonte Cambria tamanho 10 – cor: automático - espaçamento simples entre linhas.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mbria" w:cs="Cambria" w:eastAsia="Cambria" w:hAnsi="Cambri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7938"/>
        <w:tblGridChange w:id="0">
          <w:tblGrid>
            <w:gridCol w:w="1985"/>
            <w:gridCol w:w="7938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Potencial e Impactos do Empreendimento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Modelo de negócios com potencial de ser inovador; </w:t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Parcerias já estabelecidas; 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Potenciais parceiros identificados para desenvolvimento da solução/produto ou operacionalização do negócio; 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Premissas de impacto e sustentabilidade social e ambiental do empreendimento; 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Forma de monetização / geração de receitas.</w:t>
            </w:r>
          </w:p>
        </w:tc>
      </w:tr>
      <w:tr>
        <w:trPr>
          <w:cantSplit w:val="0"/>
          <w:trHeight w:val="1209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a6a6a6"/>
                <w:rtl w:val="0"/>
              </w:rPr>
              <w:t xml:space="preserve">Descrição sumarizada com, no máximo, 4.000 caracteres com espaço – fonte Cambria tamanho 10 – cor: automático - espaçamento simples entre linhas.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mbria" w:cs="Cambria" w:eastAsia="Cambria" w:hAnsi="Cambri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7938"/>
        <w:tblGridChange w:id="0">
          <w:tblGrid>
            <w:gridCol w:w="1985"/>
            <w:gridCol w:w="7938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2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Investimentos e Disponibilidade de Capital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Investimentos já realizados (valores, finalidades e fontes); </w:t>
              <w:br w:type="textWrapping"/>
              <w:t xml:space="preserve">- Necessidade de novos investimentos (valores e finalidades); 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Disponibilidade de recursos financeiros (próprios e/ou de terceiros); 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Estratégias para captação dos recursos financeiros necessários.</w:t>
            </w:r>
          </w:p>
        </w:tc>
      </w:tr>
      <w:tr>
        <w:trPr>
          <w:cantSplit w:val="0"/>
          <w:trHeight w:val="1209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a6a6a6"/>
                <w:rtl w:val="0"/>
              </w:rPr>
              <w:t xml:space="preserve">Descrição sumarizada com, no máximo, 4.000 caracteres com espaço – fonte Cambria tamanho 10 – cor: automático - espaçamento simples entre linhas.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mbria" w:cs="Cambria" w:eastAsia="Cambria" w:hAnsi="Cambri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mbria" w:cs="Cambria" w:eastAsia="Cambria" w:hAnsi="Cambri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3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18"/>
        <w:gridCol w:w="993"/>
        <w:gridCol w:w="912"/>
        <w:tblGridChange w:id="0">
          <w:tblGrid>
            <w:gridCol w:w="8018"/>
            <w:gridCol w:w="993"/>
            <w:gridCol w:w="912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bfbfb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Conquistas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 do projeto / empreendimento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rtl w:val="0"/>
              </w:rPr>
              <w:t xml:space="preserve">Existe aplicação de patente ou registro de software relacionado ao projeto (já depositado ou em processo de registro na Coordenadoria de Inovação Tecnológica da UFC; ou outro órgão)? Caso positivo, é obrigatório anexar comprovante.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(   ) Sim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(   ) Não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i w:val="1"/>
                <w:iCs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rtl w:val="0"/>
              </w:rPr>
              <w:t xml:space="preserve">Aprovação do projeto/empreendimento inovador em editais ou programas de fomento relacionado ao projeto (ex: Programa Empreende UFC, Programa Centelha, Sinapse, Tecnova, editais da FUNCAP, FINEP, CNPq)? Caso positivo, anexar comprovante.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(   ) Sim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(   ) Não</w:t>
            </w:r>
          </w:p>
        </w:tc>
      </w:tr>
      <w:tr>
        <w:trPr>
          <w:cantSplit w:val="0"/>
          <w:trHeight w:val="83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i w:val="1"/>
                <w:iCs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rtl w:val="0"/>
              </w:rPr>
              <w:t xml:space="preserve">Participação de membros da equipe em programas de inovação (hackathons, ideathons, Startup Weekend, Centelha, Empreende UFC, etc) ou outros habitats de inovação (programas de pré-aceleração, pré-incubação, etc)?  Caso positivo, anexar comprovante(s).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(   ) Sim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(   ) Não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F3">
            <w:pPr>
              <w:ind w:hanging="2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rtl w:val="0"/>
              </w:rPr>
              <w:t xml:space="preserve">Informe, no campo abaixo, os programas de inovação ou outros habitats de inovação dos quais já participaram, caso a resposta anterior tenha sido positiva.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hanging="2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18"/>
        <w:gridCol w:w="993"/>
        <w:gridCol w:w="912"/>
        <w:tblGridChange w:id="0">
          <w:tblGrid>
            <w:gridCol w:w="8018"/>
            <w:gridCol w:w="993"/>
            <w:gridCol w:w="912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FB">
            <w:pPr>
              <w:ind w:hanging="2"/>
              <w:rPr>
                <w:rFonts w:ascii="Cambria" w:cs="Cambria" w:eastAsia="Cambria" w:hAnsi="Cambria"/>
                <w:color w:val="bfbfb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Trata-se de um projeto de spin-off acadêmica com participação de pesquisador(es) vinculado à UFC?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8906249999998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spacing w:after="240" w:lineRule="auto"/>
              <w:ind w:firstLine="0"/>
              <w:jc w:val="both"/>
              <w:rPr>
                <w:rFonts w:ascii="Cambria" w:cs="Cambria" w:eastAsia="Cambria" w:hAnsi="Cambria"/>
                <w:i w:val="1"/>
                <w:iCs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rtl w:val="0"/>
              </w:rPr>
              <w:t xml:space="preserve">Caso o projeto de inovação tenha sido inscrito como spin-off acadêmica com a participação de pesquisador(a) vinculado(a) à UFC por envolver diretamente pesquisa realizada por este(a) em laboratórios da Universidade e/ou com base em tecnologias / ativos de propriedade intelectual da própria UFC.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ind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   ) Sim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(X) Não</w:t>
            </w:r>
          </w:p>
        </w:tc>
      </w:tr>
    </w:tbl>
    <w:p w:rsidR="00000000" w:rsidDel="00000000" w:rsidP="00000000" w:rsidRDefault="00000000" w:rsidRPr="00000000" w14:paraId="00000101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149" w:hanging="2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2 - CARACTERIZAÇÃO DA EQUIPE DO PROJETO / EM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PREENDIMENTO INOVADOR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15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5"/>
        <w:gridCol w:w="7050"/>
        <w:tblGridChange w:id="0">
          <w:tblGrid>
            <w:gridCol w:w="2865"/>
            <w:gridCol w:w="705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12">
            <w:pPr>
              <w:ind w:hanging="2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Equipe de Trabalho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i w:val="1"/>
                <w:iCs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rtl w:val="0"/>
              </w:rPr>
              <w:t xml:space="preserve">Preencha as informações a seguir para cada integrante da equipe do projeto/startup, copiando e colando os respectivos quadros (responsável, membro servidor ou membro estudante) quantas vezes forem necessárias. Ao final, cada integrante deverá assinar o respectivo campo, com o arquivo PDF sendo enviado por e-mail juntamente com o Formulário Simplificado de Inscrição da Proposta do Projeto.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16">
            <w:pP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1"/>
                <w:iCs w:val="1"/>
                <w:rtl w:val="0"/>
              </w:rPr>
              <w:t xml:space="preserve">LÍDER RESPONSÁVEL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Nome Completo: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CPF: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RG: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E-mail: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Telefone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elular: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Sexo: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   ) Masculino  (   ) Feminino (   ) Prefere não informar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Autodeclarada pessoa preta ou parda / indígena / portadora de deficiência (PCD)?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   ) Preta  (   ) Parda (   ) Indígena (   ) PCD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6">
            <w:pP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Função principal no projeto/empreendimento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Formação e experiência profissional e/ou acadêmica relacionada ao Projeto: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Link do Currículo (Plataforma Lattes ou LinkedIn):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Disponibilidade (horas semanais) para dedicação ao Projeto / Empreendimento: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2E">
            <w:pP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1"/>
                <w:iCs w:val="1"/>
                <w:rtl w:val="0"/>
              </w:rPr>
              <w:t xml:space="preserve">Assinatura do(a) participante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34">
            <w:pP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1"/>
                <w:iCs w:val="1"/>
                <w:rtl w:val="0"/>
              </w:rPr>
              <w:t xml:space="preserve">DEMAIS MEMBROS DA EQUIPE </w:t>
            </w:r>
          </w:p>
          <w:p w:rsidR="00000000" w:rsidDel="00000000" w:rsidP="00000000" w:rsidRDefault="00000000" w:rsidRPr="00000000" w14:paraId="00000135">
            <w:pP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i w:val="1"/>
                <w:i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1"/>
                <w:iCs w:val="1"/>
                <w:color w:val="0000ff"/>
                <w:sz w:val="16"/>
                <w:szCs w:val="16"/>
                <w:rtl w:val="0"/>
              </w:rPr>
              <w:t xml:space="preserve">(adicionar mais quadros caso haja outros membros na equipe do projeto, com vínculo direto ao empreendimento inovador)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Nome Completo: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CPF: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RG: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E-mail: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Telefone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elular: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1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Sexo: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2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   ) Masculino  (   ) Feminino (   ) Prefere não informar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3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Autodeclarada pessoa preta ou parda / indígena / portadora de deficiência (PCD)?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4">
            <w:pPr>
              <w:ind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   ) Preta  (   ) Parda (   ) Indígena (   ) PCD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Função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rincipal no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rojeto/empreendimento: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Formação e experiência profissional e/ou acadêmica relacionada ao Projeto: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Link do Currículo (Plataforma Lattes ou LinkedIn):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Disponibilidade (horas semanais) para dedicação ao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Projeto / Empreendimento: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4D">
            <w:pP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1"/>
                <w:iCs w:val="1"/>
                <w:rtl w:val="0"/>
              </w:rPr>
              <w:t xml:space="preserve">Assinatura do(a) participante (obrigatória para qualquer categoria)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149" w:hanging="2"/>
        <w:jc w:val="both"/>
        <w:rPr>
          <w:rFonts w:ascii="Cambria" w:cs="Cambria" w:eastAsia="Cambria" w:hAnsi="Cambria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149" w:hanging="2"/>
        <w:jc w:val="both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u w:val="single"/>
          <w:rtl w:val="0"/>
        </w:rPr>
        <w:t xml:space="preserve">3 - OPCIONAL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2"/>
          <w:szCs w:val="22"/>
          <w:rtl w:val="0"/>
        </w:rPr>
        <w:t xml:space="preserve"> – CASO O PROJETO SEJA INSCRITO COMO NEGÓCIO DE IMPACTO SOCIOAMBIENTAL </w:t>
      </w:r>
    </w:p>
    <w:p w:rsidR="00000000" w:rsidDel="00000000" w:rsidP="00000000" w:rsidRDefault="00000000" w:rsidRPr="00000000" w14:paraId="0000015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120" w:before="120" w:line="276" w:lineRule="auto"/>
        <w:ind w:left="0" w:right="-291" w:hanging="2"/>
        <w:jc w:val="both"/>
        <w:rPr>
          <w:rFonts w:ascii="Cambria" w:cs="Cambria" w:eastAsia="Cambria" w:hAnsi="Cambria"/>
          <w:b w:val="1"/>
          <w:bCs w:val="1"/>
          <w:color w:val="0000ff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ff"/>
          <w:sz w:val="16"/>
          <w:szCs w:val="16"/>
          <w:rtl w:val="0"/>
        </w:rPr>
        <w:t xml:space="preserve">Os projetos de negócios classificados pelo(a) proponente como de impacto socioambiental deverão, para fins de confirmação de enquadramento, atender aos 4 (quatro) critérios de filtro mínimo previstos no item 7 deste Edital, de acordo com a publicação “</w:t>
      </w:r>
      <w:hyperlink r:id="rId9">
        <w:r w:rsidDel="00000000" w:rsidR="00000000" w:rsidRPr="00000000">
          <w:rPr>
            <w:rFonts w:ascii="Cambria" w:cs="Cambria" w:eastAsia="Cambria" w:hAnsi="Cambria"/>
            <w:b w:val="1"/>
            <w:bCs w:val="1"/>
            <w:color w:val="0000ff"/>
            <w:sz w:val="16"/>
            <w:szCs w:val="16"/>
            <w:u w:val="single"/>
            <w:rtl w:val="0"/>
          </w:rPr>
          <w:t xml:space="preserve">O que são Negócios de Impacto</w:t>
        </w:r>
      </w:hyperlink>
      <w:r w:rsidDel="00000000" w:rsidR="00000000" w:rsidRPr="00000000">
        <w:rPr>
          <w:rFonts w:ascii="Cambria" w:cs="Cambria" w:eastAsia="Cambria" w:hAnsi="Cambria"/>
          <w:b w:val="1"/>
          <w:bCs w:val="1"/>
          <w:color w:val="0000ff"/>
          <w:sz w:val="16"/>
          <w:szCs w:val="16"/>
          <w:rtl w:val="0"/>
        </w:rPr>
        <w:t xml:space="preserve">” realizada pela Aliança pelos Investimentos e Negócios de Impacto. </w:t>
      </w:r>
    </w:p>
    <w:p w:rsidR="00000000" w:rsidDel="00000000" w:rsidP="00000000" w:rsidRDefault="00000000" w:rsidRPr="00000000" w14:paraId="000001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120" w:before="120" w:line="276" w:lineRule="auto"/>
        <w:ind w:left="0" w:right="-291" w:hanging="2"/>
        <w:jc w:val="both"/>
        <w:rPr>
          <w:rFonts w:ascii="Cambria" w:cs="Cambria" w:eastAsia="Cambria" w:hAnsi="Cambria"/>
          <w:b w:val="1"/>
          <w:bCs w:val="1"/>
          <w:color w:val="0000ff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ff"/>
          <w:sz w:val="16"/>
          <w:szCs w:val="16"/>
          <w:rtl w:val="0"/>
        </w:rPr>
        <w:t xml:space="preserve">Caso não seja identificado o atendimento aos 4 (quatro) critérios de filtro mínimo para confirmação de enquadramento, a inscrição não estará invalidada, pois a proposta será encaminhada para avaliação da comissão avaliadora e a equipe concorrerá normalmente as vagas que não estão sujeitas à reserva para projetos de impacto socioambiental.</w:t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03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93"/>
        <w:gridCol w:w="425"/>
        <w:gridCol w:w="709"/>
        <w:gridCol w:w="425"/>
        <w:gridCol w:w="851"/>
        <w:tblGridChange w:id="0">
          <w:tblGrid>
            <w:gridCol w:w="7593"/>
            <w:gridCol w:w="425"/>
            <w:gridCol w:w="709"/>
            <w:gridCol w:w="425"/>
            <w:gridCol w:w="851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b w:val="1"/>
                <w:bCs w:val="1"/>
                <w:color w:val="bfbfb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A equipe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enquadra o projeto de inovação como um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negócio de impacto socioambiental (Consultar item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7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 do Edital)?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Não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color w:val="bfbfb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Sim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36" w:hanging="2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36" w:hanging="2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Se assinalar “Não”, os itens desta seção devem ser deixados EM BRANCO. </w:t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36" w:firstLine="0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Se assinalar “Sim”, para a equipe concorrer às vagas reservadas para projetos de negócios de impacto socioambiental, deve-se inserir (X) para confirmar as declarações:</w:t>
            </w:r>
          </w:p>
        </w:tc>
      </w:tr>
      <w:tr>
        <w:trPr>
          <w:cantSplit w:val="0"/>
          <w:trHeight w:val="1075" w:hRule="atLeast"/>
          <w:tblHeader w:val="0"/>
        </w:trPr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36" w:hanging="2"/>
              <w:rPr>
                <w:rFonts w:ascii="Cambria" w:cs="Cambria" w:eastAsia="Cambria" w:hAnsi="Cambri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9"/>
                <w:szCs w:val="19"/>
                <w:rtl w:val="0"/>
              </w:rPr>
              <w:t xml:space="preserve">(   ) I - Declaramos que o projeto de negócios possui 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intencionalidade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19"/>
                <w:szCs w:val="19"/>
                <w:rtl w:val="0"/>
              </w:rPr>
              <w:t xml:space="preserve"> de resolver um problema social e/ou ambiental; </w:t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36" w:hanging="2"/>
              <w:rPr>
                <w:rFonts w:ascii="Cambria" w:cs="Cambria" w:eastAsia="Cambria" w:hAnsi="Cambria"/>
                <w:color w:val="000000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9"/>
                <w:szCs w:val="19"/>
                <w:rtl w:val="0"/>
              </w:rPr>
              <w:t xml:space="preserve">(   ) II - Declaramos que a solução de impacto social e/ou ambiental é 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principal atividade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19"/>
                <w:szCs w:val="19"/>
                <w:rtl w:val="0"/>
              </w:rPr>
              <w:t xml:space="preserve"> do projeto de negócio;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36" w:hanging="2"/>
              <w:rPr>
                <w:rFonts w:ascii="Cambria" w:cs="Cambria" w:eastAsia="Cambria" w:hAnsi="Cambria"/>
                <w:color w:val="000000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9"/>
                <w:szCs w:val="19"/>
                <w:rtl w:val="0"/>
              </w:rPr>
              <w:t xml:space="preserve">(   ) III - Declaramos que o projeto de negócio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busca retorno financeiro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19"/>
                <w:szCs w:val="19"/>
                <w:rtl w:val="0"/>
              </w:rPr>
              <w:t xml:space="preserve"> e opera pela lógica de mercado;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36" w:hanging="2"/>
              <w:rPr>
                <w:rFonts w:ascii="Cambria" w:cs="Cambria" w:eastAsia="Cambria" w:hAnsi="Cambria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9"/>
                <w:szCs w:val="19"/>
                <w:rtl w:val="0"/>
              </w:rPr>
              <w:t xml:space="preserve">(   ) IV - Declaramos que o projeto de negócio tem compromisso com 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monitoramento do impacto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19"/>
                <w:szCs w:val="19"/>
                <w:rtl w:val="0"/>
              </w:rPr>
              <w:t xml:space="preserve"> gerado.</w:t>
            </w:r>
          </w:p>
        </w:tc>
      </w:tr>
    </w:tbl>
    <w:p w:rsidR="00000000" w:rsidDel="00000000" w:rsidP="00000000" w:rsidRDefault="00000000" w:rsidRPr="00000000" w14:paraId="000001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03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8018"/>
        <w:tblGridChange w:id="0">
          <w:tblGrid>
            <w:gridCol w:w="1985"/>
            <w:gridCol w:w="8018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I - Intencionalidade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bfbfbf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O negócio de impacto expressa de maneira clara a sua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intencionalidade</w:t>
            </w: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 (missão/propósito) de resolver (ao menos em parte) um problema social e/ou ambiental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1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a6a6a6"/>
                <w:sz w:val="18"/>
                <w:szCs w:val="18"/>
                <w:rtl w:val="0"/>
              </w:rPr>
              <w:t xml:space="preserve">Explique, sucintamente, como a proposta de projeto irá satisfazer este critério de enquadramento como um negócio de impacto socioambiental. Utilize, no máximo, 1000 caracteres com espaço – fonte Cambria tamanho 9 – cor: automático - espaçamento simples entre linhas.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147" w:firstLine="0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03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8018"/>
        <w:tblGridChange w:id="0">
          <w:tblGrid>
            <w:gridCol w:w="1985"/>
            <w:gridCol w:w="8018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II - Atividade principal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bfbfbf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atividade principal</w:t>
            </w: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 do negócio traz uma solução para um problema socioambiental real, sendo essa solução o principal motivo que justifica a existência do negócio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1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a6a6a6"/>
                <w:sz w:val="18"/>
                <w:szCs w:val="18"/>
                <w:rtl w:val="0"/>
              </w:rPr>
              <w:t xml:space="preserve">Explique, sucintamente, como a proposta de projeto irá satisfazer este critério de enquadramento como um negócio de impacto socioambiental. Utilize, no máximo, 1000 caracteres com espaço – fonte Cambria tamanho 9 – cor: automático - espaçamento simples entre linhas.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" w:right="-147" w:hanging="2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03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8018"/>
        <w:tblGridChange w:id="0">
          <w:tblGrid>
            <w:gridCol w:w="1985"/>
            <w:gridCol w:w="8018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III - Busca pelo retorno financeiro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bfbfbf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O negócio opera por meio da lógica de mercado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buscando retorno financeiro</w:t>
            </w: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, ou seja, gera receita própria por meio da venda de produtos e/ou serviços, independentemente do seu formato jurídico. Não depende de subsídios, ainda que possa recebê-los em diferentes etapas de sua jornada como ajudas pontuais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1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a6a6a6"/>
                <w:sz w:val="18"/>
                <w:szCs w:val="18"/>
                <w:rtl w:val="0"/>
              </w:rPr>
              <w:t xml:space="preserve">Explique, sucintamente, como a proposta de projeto irá satisfazer este critério de enquadramento como um negócio de impacto socioambiental. Utilize, no máximo, 1000 caracteres com espaço – fonte Cambria tamanho 9 – cor: automático - espaçamento simples entre linhas.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" w:right="-147" w:hanging="2"/>
        <w:rPr>
          <w:rFonts w:ascii="Cambria" w:cs="Cambria" w:eastAsia="Cambria" w:hAnsi="Cambri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03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8018"/>
        <w:tblGridChange w:id="0">
          <w:tblGrid>
            <w:gridCol w:w="1985"/>
            <w:gridCol w:w="8018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IV – Monitoramento do impacto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mbria" w:cs="Cambria" w:eastAsia="Cambria" w:hAnsi="Cambria"/>
                <w:color w:val="bfbfbf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O negócio tem compromisso com 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monitoramento do impacto</w:t>
            </w: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 social e ou/ambiental que gera na sociedade.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1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mbria" w:cs="Cambria" w:eastAsia="Cambria" w:hAnsi="Cambri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color w:val="a6a6a6"/>
                <w:sz w:val="18"/>
                <w:szCs w:val="18"/>
                <w:rtl w:val="0"/>
              </w:rPr>
              <w:t xml:space="preserve">Explique, sucintamente, como a proposta de projeto irá satisfazer este critério de enquadramento como um negócio de impacto socioambiental. Utilize, no máximo, 1000 caracteres com espaço – fonte Cambria tamanho 9 – cor: automático - espaçamento simples entre linhas.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0" w:orient="portrait"/>
      <w:pgMar w:bottom="1276" w:top="559" w:left="1134" w:right="1134" w:header="170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0"/>
    <w:qFormat w:val="1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ing10" w:customStyle="1">
    <w:name w:val="heading 10"/>
    <w:basedOn w:val="Normal0"/>
    <w:next w:val="Normal0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0" w:customStyle="1">
    <w:name w:val="heading 20"/>
    <w:basedOn w:val="Normal0"/>
    <w:next w:val="Normal0"/>
    <w:pPr>
      <w:keepNext w:val="1"/>
      <w:keepLines w:val="1"/>
      <w:spacing w:after="80" w:before="360"/>
    </w:pPr>
    <w:rPr>
      <w:b w:val="1"/>
      <w:sz w:val="36"/>
      <w:szCs w:val="36"/>
    </w:rPr>
  </w:style>
  <w:style w:type="paragraph" w:styleId="heading30" w:customStyle="1">
    <w:name w:val="heading 30"/>
    <w:basedOn w:val="Normal0"/>
    <w:next w:val="Normal0"/>
    <w:pPr>
      <w:keepNext w:val="1"/>
      <w:keepLines w:val="1"/>
      <w:spacing w:after="80" w:before="280"/>
    </w:pPr>
    <w:rPr>
      <w:b w:val="1"/>
      <w:sz w:val="28"/>
      <w:szCs w:val="28"/>
    </w:rPr>
  </w:style>
  <w:style w:type="paragraph" w:styleId="heading40" w:customStyle="1">
    <w:name w:val="heading 40"/>
    <w:basedOn w:val="Normal0"/>
    <w:next w:val="Normal0"/>
    <w:pPr>
      <w:keepNext w:val="1"/>
      <w:keepLines w:val="1"/>
      <w:spacing w:after="40" w:before="240"/>
    </w:pPr>
    <w:rPr>
      <w:b w:val="1"/>
      <w:sz w:val="24"/>
      <w:szCs w:val="24"/>
    </w:rPr>
  </w:style>
  <w:style w:type="paragraph" w:styleId="heading50" w:customStyle="1">
    <w:name w:val="heading 50"/>
    <w:basedOn w:val="Normal0"/>
    <w:next w:val="Normal0"/>
    <w:pPr>
      <w:keepNext w:val="1"/>
      <w:keepLines w:val="1"/>
      <w:spacing w:after="40" w:before="220"/>
    </w:pPr>
    <w:rPr>
      <w:b w:val="1"/>
      <w:sz w:val="22"/>
      <w:szCs w:val="22"/>
    </w:rPr>
  </w:style>
  <w:style w:type="paragraph" w:styleId="heading60" w:customStyle="1">
    <w:name w:val="heading 60"/>
    <w:basedOn w:val="Normal0"/>
    <w:next w:val="Normal0"/>
    <w:pPr>
      <w:keepNext w:val="1"/>
      <w:keepLines w:val="1"/>
      <w:spacing w:after="40" w:before="200"/>
    </w:pPr>
    <w:rPr>
      <w:b w:val="1"/>
    </w:rPr>
  </w:style>
  <w:style w:type="paragraph" w:styleId="Title0" w:customStyle="1">
    <w:name w:val="Title0"/>
    <w:basedOn w:val="Normal0"/>
    <w:next w:val="Normal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1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cs="Arial"/>
      <w:position w:val="-1"/>
      <w:lang w:eastAsia="zh-CN"/>
    </w:rPr>
  </w:style>
  <w:style w:type="paragraph" w:styleId="heading11" w:customStyle="1">
    <w:name w:val="heading 11"/>
    <w:basedOn w:val="Normal1"/>
    <w:next w:val="Normal1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1" w:customStyle="1">
    <w:name w:val="heading 21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1" w:customStyle="1">
    <w:name w:val="heading 31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1" w:customStyle="1">
    <w:name w:val="heading 41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1" w:customStyle="1">
    <w:name w:val="heading 51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1" w:customStyle="1">
    <w:name w:val="heading 61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table" w:styleId="NormalTable1" w:customStyle="1">
    <w:name w:val="Normal Table1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NormalTable2" w:customStyle="1">
    <w:name w:val="Normal Table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1" w:customStyle="1">
    <w:name w:val="Title1"/>
    <w:basedOn w:val="Normal1"/>
    <w:next w:val="Normal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rPr>
      <w:rFonts w:ascii="Calibri" w:cs="Arial" w:eastAsia="Calibri" w:hAnsi="Calibri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1"/>
    <w:pPr>
      <w:tabs>
        <w:tab w:val="center" w:pos="4252"/>
        <w:tab w:val="right" w:pos="8504"/>
      </w:tabs>
    </w:pPr>
  </w:style>
  <w:style w:type="character" w:styleId="RodapChar" w:customStyle="1">
    <w:name w:val="Rodapé Char"/>
    <w:rPr>
      <w:rFonts w:ascii="Calibri" w:cs="Arial" w:eastAsia="Calibri" w:hAnsi="Calibri"/>
      <w:w w:val="100"/>
      <w:position w:val="-1"/>
      <w:effect w:val="none"/>
      <w:vertAlign w:val="baseline"/>
      <w:cs w:val="0"/>
      <w:em w:val="none"/>
    </w:rPr>
  </w:style>
  <w:style w:type="paragraph" w:styleId="Estilo" w:customStyle="1">
    <w:name w:val="Estilo"/>
    <w:pPr>
      <w:widowControl w:val="0"/>
      <w:autoSpaceDE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position w:val="-1"/>
      <w:sz w:val="24"/>
      <w:szCs w:val="24"/>
      <w:lang w:eastAsia="ar-SA"/>
    </w:rPr>
  </w:style>
  <w:style w:type="table" w:styleId="Tabelacomgrade">
    <w:name w:val="Table Grid"/>
    <w:basedOn w:val="NormalTable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1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a" w:customStyle="1">
    <w:basedOn w:val="NormalTable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1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2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3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4" w:customStyle="1">
    <w:basedOn w:val="NormalTable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6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7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8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9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a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paragraph" w:styleId="PargrafodaLista">
    <w:name w:val="List Paragraph"/>
    <w:basedOn w:val="Normal1"/>
    <w:uiPriority w:val="34"/>
    <w:qFormat w:val="1"/>
    <w:rsid w:val="00E24296"/>
    <w:pPr>
      <w:ind w:left="720"/>
      <w:contextualSpacing w:val="1"/>
    </w:pPr>
  </w:style>
  <w:style w:type="paragraph" w:styleId="Textodenotaderodap">
    <w:name w:val="footnote text"/>
    <w:basedOn w:val="Normal1"/>
    <w:link w:val="TextodenotaderodapChar"/>
    <w:uiPriority w:val="99"/>
    <w:semiHidden w:val="1"/>
    <w:unhideWhenUsed w:val="1"/>
    <w:rsid w:val="00E24296"/>
    <w:pPr>
      <w:spacing w:line="240" w:lineRule="auto"/>
    </w:p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E24296"/>
    <w:rPr>
      <w:rFonts w:cs="Arial"/>
      <w:position w:val="-1"/>
      <w:lang w:eastAsia="zh-CN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E24296"/>
    <w:rPr>
      <w:vertAlign w:val="superscript"/>
    </w:rPr>
  </w:style>
  <w:style w:type="paragraph" w:styleId="Subtitle0" w:customStyle="1">
    <w:name w:val="Subtitle0"/>
    <w:basedOn w:val="Normal1"/>
    <w:next w:val="Normal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b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c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d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e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0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1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2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3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4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5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paragraph" w:styleId="Subtitle1" w:customStyle="1">
    <w:name w:val="Subtitle1"/>
    <w:basedOn w:val="Normal1"/>
    <w:next w:val="Normal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6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7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8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9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a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b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c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d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e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0" w:customStyle="1">
    <w:basedOn w:val="NormalTable2"/>
    <w:tblPr>
      <w:tblStyleRowBandSize w:val="1"/>
      <w:tblStyleColBandSize w:val="1"/>
      <w:tblCellMar>
        <w:left w:w="57.0" w:type="dxa"/>
        <w:right w:w="57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512BA8"/>
    <w:rPr>
      <w:color w:val="605e5c"/>
      <w:shd w:color="auto" w:fill="e1dfdd" w:val="clear"/>
    </w:rPr>
  </w:style>
  <w:style w:type="table" w:styleId="aff1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3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4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5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6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7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8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9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a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b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c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d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e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f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ffff0" w:customStyle="1">
    <w:basedOn w:val="TableNormal0"/>
    <w:tblPr>
      <w:tblStyleRowBandSize w:val="1"/>
      <w:tblStyleColBandSize w:val="1"/>
      <w:tblCellMar>
        <w:left w:w="57.0" w:type="dxa"/>
        <w:right w:w="57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29434E"/>
    <w:pPr>
      <w:spacing w:after="100" w:afterAutospacing="1" w:before="100" w:beforeAutospacing="1"/>
      <w:ind w:firstLine="0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liancapeloimpacto.org.br/publicacao/o-que-sao-negocios-de-impacto-estudo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forms.gle/daGqBvsztawASK1r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P9hcD0ORvNE8EolNZXkWI+hAdA==">CgMxLjAyCWlkLmdqZGd4czgAciExVjd6R3RWSEtvQTdvRGE3c0prcUJtb3NfdlJVWWd0ejA=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2021-02-17T22:02:00Z</dcterms:created>
  <dc:creator>Abraão Jr</dc:creator>
</cp:coreProperties>
</file>